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B27EB2" w:rsidRPr="00AA6BDD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 w:rsidRPr="00AA6BDD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ӨЖ тақырыптары және әдістемелік нұсқаулар:</w:t>
      </w:r>
    </w:p>
    <w:p w:rsidR="00695CDA" w:rsidRPr="00AA6BDD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5CDA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 СӨЖ. </w:t>
      </w:r>
      <w:r w:rsidR="00695CDA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95CDA" w:rsidRPr="00AA6BDD">
        <w:rPr>
          <w:rFonts w:ascii="Times New Roman" w:hAnsi="Times New Roman" w:cs="Times New Roman"/>
          <w:sz w:val="24"/>
          <w:szCs w:val="24"/>
          <w:lang w:val="kk-KZ"/>
        </w:rPr>
        <w:t>3 апта. 25 б.</w:t>
      </w:r>
    </w:p>
    <w:p w:rsidR="00041422" w:rsidRPr="00AA6BDD" w:rsidRDefault="00243E72" w:rsidP="00AA6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«Менеджмент» терминіне теориялық негізде түсініктеме беріп, журналистикадағы рөлін бағалаңыз.</w:t>
      </w:r>
    </w:p>
    <w:p w:rsidR="00B27EB2" w:rsidRPr="00AA6BDD" w:rsidRDefault="00B27EB2" w:rsidP="00041422">
      <w:pPr>
        <w:spacing w:after="0" w:line="240" w:lineRule="auto"/>
        <w:jc w:val="both"/>
        <w:rPr>
          <w:rFonts w:ascii="Times New Roman" w:eastAsia="??" w:hAnsi="Times New Roman" w:cs="Times New Roman"/>
          <w:noProof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A7EB3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7EB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жұмыс барысында 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>мақсатты аудиторияның маңыздылығын көрсетуге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ерекше на</w:t>
      </w:r>
      <w:r w:rsidR="00184380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зар аудару қажет. </w:t>
      </w:r>
      <w:r w:rsidR="00ED078E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Студент медиадағы маркетингті </w:t>
      </w:r>
      <w:r w:rsidR="00B777A3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зерттеп, соның</w:t>
      </w:r>
      <w:r w:rsidR="00243E72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 негізінде </w:t>
      </w:r>
      <w:r w:rsidR="00ED078E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мақсатты аудиторияны анықтау жұмысын </w:t>
      </w:r>
      <w:r w:rsidR="00B777A3" w:rsidRPr="00AA6BDD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жасайды.</w:t>
      </w:r>
    </w:p>
    <w:p w:rsidR="00243E72" w:rsidRPr="00AA6BDD" w:rsidRDefault="00243E72" w:rsidP="00243E72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43E72" w:rsidRPr="00AA6BDD" w:rsidRDefault="00B27EB2" w:rsidP="00243E7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Pr="00AA6BDD">
        <w:rPr>
          <w:rFonts w:ascii="Times New Roman" w:hAnsi="Times New Roman" w:cs="Times New Roman"/>
          <w:sz w:val="24"/>
          <w:szCs w:val="24"/>
        </w:rPr>
        <w:t>Баранова Е. А. Конвергентная журналистика. Теория и практика : учеб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и магистратуры / Е. А. Баранова. – М.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Изд-во «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», 2014. 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AA6BDD">
        <w:rPr>
          <w:rFonts w:ascii="Times New Roman" w:hAnsi="Times New Roman" w:cs="Times New Roman"/>
          <w:sz w:val="24"/>
          <w:szCs w:val="24"/>
        </w:rPr>
        <w:t>Журналистика и конвергенция. Почему и как традиционные СМИ превращаются в мультимедийные / под общ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ед. А. Г.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Качкаевой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Изд-во «Аспект-Пресс», 2010. 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3  </w:t>
      </w:r>
      <w:r w:rsidRPr="00AA6BDD">
        <w:rPr>
          <w:rFonts w:ascii="Times New Roman" w:hAnsi="Times New Roman" w:cs="Times New Roman"/>
          <w:sz w:val="24"/>
          <w:szCs w:val="24"/>
        </w:rPr>
        <w:t xml:space="preserve">Интернет и интерактивные электронные медиа-2009 (ч. 1–3) / под ред. И. И.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Засурского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, А. О. Алексеевой. – М.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МГУ, 2010. </w:t>
      </w:r>
    </w:p>
    <w:p w:rsidR="00243E7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4  </w:t>
      </w:r>
      <w:r w:rsidRPr="00AA6BDD">
        <w:rPr>
          <w:rFonts w:ascii="Times New Roman" w:hAnsi="Times New Roman" w:cs="Times New Roman"/>
          <w:sz w:val="24"/>
          <w:szCs w:val="24"/>
        </w:rPr>
        <w:t>Калмыков А. А. Интерактивная гипертекстовая журналистика в системе отечественных СМИ / А. А. Калмыков. – М.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Ин-т повышения квалификации работников телевидения и радиовещания, 2008.</w:t>
      </w:r>
    </w:p>
    <w:p w:rsidR="00041422" w:rsidRPr="00AA6BDD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3E72" w:rsidRPr="00AA6BDD" w:rsidRDefault="00B27EB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2 СӨЖ.</w:t>
      </w:r>
      <w:r w:rsidRPr="00AA6B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43E72" w:rsidRPr="00AA6BDD">
        <w:rPr>
          <w:rFonts w:ascii="Times New Roman" w:hAnsi="Times New Roman" w:cs="Times New Roman"/>
          <w:sz w:val="24"/>
          <w:szCs w:val="24"/>
          <w:lang w:val="kk-KZ"/>
        </w:rPr>
        <w:t>7 апта. 25 б.</w:t>
      </w:r>
    </w:p>
    <w:p w:rsidR="008661A3" w:rsidRPr="00AA6BDD" w:rsidRDefault="00B27EB2" w:rsidP="008661A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Тақырып 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41422" w:rsidRPr="00AA6BDD">
        <w:rPr>
          <w:rFonts w:ascii="Times New Roman" w:hAnsi="Times New Roman" w:cs="Times New Roman"/>
          <w:sz w:val="24"/>
          <w:szCs w:val="24"/>
          <w:lang w:val="kk-KZ"/>
        </w:rPr>
        <w:t>«Бұқаралық ақпарат құралдары сайттарының SEO жарнамасы»</w:t>
      </w:r>
    </w:p>
    <w:p w:rsidR="00B27EB2" w:rsidRPr="00AA6BDD" w:rsidRDefault="00B27EB2" w:rsidP="008661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Әдістемелік нұсқау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коммуникацияның қызметкерлер үшін маңызымен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таныстыру</w:t>
      </w:r>
      <w:r w:rsidR="008661A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Коммуникациядағы менеджер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рөлін түсіндіру</w:t>
      </w:r>
      <w:r w:rsidR="008661A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Қазақстан</w:t>
      </w:r>
      <w:r w:rsidR="00ED078E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дағы коммуникация бойынша үздік деп табылатын менеджрлер қызметі бар компанияға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талда</w:t>
      </w:r>
      <w:r w:rsidR="008661A3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у. </w:t>
      </w:r>
    </w:p>
    <w:p w:rsidR="00B27EB2" w:rsidRPr="00AA6BDD" w:rsidRDefault="00B27EB2" w:rsidP="00B27E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AA6BDD" w:rsidRDefault="00B27EB2" w:rsidP="00B27E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Мамыров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Н.К. Маркетинг. Алматы, Экономика, 1999-248 с.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Есімжанова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С.Р. Маркетинг </w:t>
      </w:r>
      <w:proofErr w:type="spellStart"/>
      <w:proofErr w:type="gramStart"/>
      <w:r w:rsidRPr="00AA6BD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. Алматы Экономика 2003 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И.В. </w:t>
      </w:r>
      <w:r w:rsidRPr="00AA6BDD">
        <w:rPr>
          <w:rStyle w:val="a6"/>
          <w:rFonts w:ascii="Times New Roman" w:hAnsi="Times New Roman" w:cs="Times New Roman"/>
          <w:sz w:val="24"/>
          <w:szCs w:val="24"/>
        </w:rPr>
        <w:t>Успенский</w:t>
      </w:r>
      <w:r w:rsidRPr="00AA6BDD">
        <w:rPr>
          <w:rFonts w:ascii="Times New Roman" w:hAnsi="Times New Roman" w:cs="Times New Roman"/>
          <w:sz w:val="24"/>
          <w:szCs w:val="24"/>
        </w:rPr>
        <w:t>.</w:t>
      </w:r>
      <w:r w:rsidRPr="00AA6BDD">
        <w:rPr>
          <w:rStyle w:val="a6"/>
          <w:rFonts w:ascii="Times New Roman" w:hAnsi="Times New Roman" w:cs="Times New Roman"/>
          <w:sz w:val="24"/>
          <w:szCs w:val="24"/>
        </w:rPr>
        <w:t xml:space="preserve"> Интернет-маркетинг.</w:t>
      </w:r>
      <w:r w:rsidRPr="00AA6BDD">
        <w:rPr>
          <w:rFonts w:ascii="Times New Roman" w:hAnsi="Times New Roman" w:cs="Times New Roman"/>
          <w:sz w:val="24"/>
          <w:szCs w:val="24"/>
        </w:rPr>
        <w:t> Учебник.- СПб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Изд-во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СПГУЭиФ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, 2003. 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Брайан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Халлиган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Дхармеш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Шах. Маркетинг в Интернете: как привлечь </w:t>
      </w:r>
      <w:hyperlink r:id="rId6" w:history="1">
        <w:r w:rsidRPr="00AA6BDD">
          <w:rPr>
            <w:rStyle w:val="a3"/>
            <w:rFonts w:ascii="Times New Roman" w:hAnsi="Times New Roman" w:cs="Times New Roman"/>
            <w:sz w:val="24"/>
            <w:szCs w:val="24"/>
          </w:rPr>
          <w:t xml:space="preserve">клиентов с помощью </w:t>
        </w:r>
        <w:proofErr w:type="spellStart"/>
        <w:r w:rsidRPr="00AA6BDD">
          <w:rPr>
            <w:rStyle w:val="a3"/>
            <w:rFonts w:ascii="Times New Roman" w:hAnsi="Times New Roman" w:cs="Times New Roman"/>
            <w:sz w:val="24"/>
            <w:szCs w:val="24"/>
          </w:rPr>
          <w:t>Google</w:t>
        </w:r>
        <w:proofErr w:type="spellEnd"/>
      </w:hyperlink>
      <w:r w:rsidRPr="00AA6BDD">
        <w:rPr>
          <w:rFonts w:ascii="Times New Roman" w:hAnsi="Times New Roman" w:cs="Times New Roman"/>
          <w:sz w:val="24"/>
          <w:szCs w:val="24"/>
        </w:rPr>
        <w:t>, социальных сетей и блогов — М.: «Диалектика». 2010. — С. 256.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Новикова К.В. Интернет-маркетинг и электронная коммерция: учеб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метод. пособие / К.В. Новикова, А.С.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Старатович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, Э.А. Медведева;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Перм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. гос. нац.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. ун-т. — Пермь, 2013. — 78 с.</w:t>
      </w:r>
    </w:p>
    <w:p w:rsidR="00564093" w:rsidRPr="00AA6BDD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Байков Владимир Дмитриевич Интернет: поиск информации и продвижение сайтов — Санкт-Петербург: «БХВ-Санкт-Петербург», 2000. — С. 288.</w:t>
      </w:r>
    </w:p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3-СӨЖ.</w:t>
      </w:r>
      <w:r w:rsidR="00243E72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9-апта. 2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A6BDD" w:rsidRPr="00AA6BDD" w:rsidRDefault="00243E72" w:rsidP="00AA6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B27EB2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«Маркетинг» терминіне теориялық негізде түсініктеме беріп, журналистикадағы рөлін бағалаңыз.</w:t>
      </w:r>
    </w:p>
    <w:p w:rsidR="00B27EB2" w:rsidRPr="00AA6BDD" w:rsidRDefault="00B27EB2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="00243E72" w:rsidRPr="00AA6BDD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Бұл мәселе бойынша дайындалу үшін 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>компаниялардың, ұжымдардың қызметкерлеріне жасалатын іс –шаралармен танысу қажет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. Мәселені қарастыру барысында әрбір бағдарлама алдына қандай маңызды міндеттердің қойылатынына,әлеуметтік бағдарламаларды бекіту, экономикалық оңалту деңгейі мен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қызметкерлердің қызмет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сапасын жақсартуды қамтамасыз ететініне назар аударыңыз.  </w:t>
      </w: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Ұсынылатын әдебиет</w:t>
      </w:r>
      <w:r w:rsidR="008661A3"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Голик В.С. Эффективность 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интернет-маркетинга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в бизнесе —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Дикта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, 2008. — С. 196.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2010– 2014 </w:t>
      </w:r>
      <w:proofErr w:type="spellStart"/>
      <w:proofErr w:type="gramStart"/>
      <w:r w:rsidRPr="00AA6BDD">
        <w:rPr>
          <w:rFonts w:ascii="Times New Roman" w:hAnsi="Times New Roman" w:cs="Times New Roman"/>
          <w:sz w:val="24"/>
          <w:szCs w:val="24"/>
        </w:rPr>
        <w:t>жылдар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/ 4.3.3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Қазнетті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7" w:history="1">
        <w:r w:rsidRPr="00AA6BDD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Барлоу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Д. 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Сервис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ориентированный на бренд. Новое конкурентное преимущество: Пер. с англ. ЗАО «Олимп-Бизнес», 2006.- 288 с. 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Рэнделл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краткий курс. – М.: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Фаир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– Пресс, 2003. 154 с.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Джанджугазова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Е.А. маркетинг в индустрии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гостепимства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. – М.: Академия, 2005.-85 с.</w:t>
      </w:r>
    </w:p>
    <w:p w:rsidR="00564093" w:rsidRPr="00AA6BDD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Жақсыбергенов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А.Г,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Кулажанов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Т.К. менеджмент ресторанного бизнеса. – Алматы, 2000. – 265 с. </w:t>
      </w:r>
    </w:p>
    <w:p w:rsidR="0080535E" w:rsidRPr="00AA6BDD" w:rsidRDefault="0080535E" w:rsidP="00805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AA6BDD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4-СӨЖ.</w:t>
      </w:r>
      <w:r w:rsidR="00243E72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13-апта. 2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AA6BDD" w:rsidRPr="00AA6BDD" w:rsidRDefault="00243E72" w:rsidP="00B27E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B27EB2"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«Макро» және «Микро» экономикаға жарнама мен БАҚ-тың әсерін талдап, негізгі туындайдын мәселелердің себебін келтіріңіз</w:t>
      </w:r>
      <w:r w:rsidR="00AA6BDD" w:rsidRPr="00AA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27EB2" w:rsidRPr="00AA6BDD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</w:t>
      </w:r>
      <w:r w:rsidR="00916C88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бизнесті дамыту стратегисындағы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іс</w:t>
      </w:r>
      <w:r w:rsidR="00D02345" w:rsidRPr="00AA6BDD">
        <w:rPr>
          <w:rFonts w:ascii="Times New Roman" w:hAnsi="Times New Roman" w:cs="Times New Roman"/>
          <w:sz w:val="24"/>
          <w:szCs w:val="24"/>
          <w:lang w:val="kk-KZ"/>
        </w:rPr>
        <w:t>-шараларға талдау жасалуы керек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>. Сондай-ақ</w:t>
      </w:r>
      <w:r w:rsidR="00916C88"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B27EB2" w:rsidRPr="00AA6BDD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8661A3"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kk-KZ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8" w:history="1">
        <w:r w:rsidRPr="00AA6BDD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Барлоу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Д. 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Сервис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ориентированный на бренд. Новое конкурентное преимущество: Пер. с англ. ЗАО «Олимп-Бизнес», 2006.- 288 с. 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Рэнделл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краткий курс. – М.: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Фаир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– Пресс, 2003. 154 с.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Джанджугазова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Е.А. маркетинг в индустрии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гостепимства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. – М.: Академия, 2005.-85 с.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Жақсыбергенов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А.Г,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Кулажанов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Т.К. менеджмент ресторанного бизнеса. – Алматы, 2000. – 265 с. 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Тулембаева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А.Н. Банковский маркетинг.  Завоевание рынка: Учебное пособие. – М.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Экономитсъ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, 2004.-344 с. </w:t>
      </w:r>
    </w:p>
    <w:p w:rsidR="00564093" w:rsidRPr="00AA6BDD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http://forbes.kz 50 крупнейших 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интернет-компаний</w:t>
      </w:r>
      <w:proofErr w:type="gramEnd"/>
    </w:p>
    <w:p w:rsidR="00B27EB2" w:rsidRPr="00AA6BDD" w:rsidRDefault="00564093" w:rsidP="00564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  <w:lang w:val="en-US"/>
        </w:rPr>
        <w:t xml:space="preserve">http://www.retail-loyalty.org/news/rynok-internet-reklamy-kazakhstana-demonstriruet </w:t>
      </w:r>
      <w:proofErr w:type="spellStart"/>
      <w:r w:rsidRPr="00AA6BDD">
        <w:rPr>
          <w:rFonts w:ascii="Times New Roman" w:hAnsi="Times New Roman" w:cs="Times New Roman"/>
          <w:sz w:val="24"/>
          <w:szCs w:val="24"/>
          <w:lang w:val="en-US"/>
        </w:rPr>
        <w:t>vysokie-tempy-rosta</w:t>
      </w:r>
      <w:proofErr w:type="spellEnd"/>
    </w:p>
    <w:p w:rsidR="008160AD" w:rsidRPr="00AA6BDD" w:rsidRDefault="008160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AA6BDD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AA6BDD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5-СӨЖ.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13-апта. 25 б.</w:t>
      </w:r>
    </w:p>
    <w:p w:rsidR="00AA6BDD" w:rsidRPr="00AA6BDD" w:rsidRDefault="00041422" w:rsidP="000414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BDD" w:rsidRPr="00AA6BD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ҚР </w:t>
      </w:r>
      <w:r w:rsidR="00AA6BDD" w:rsidRPr="00AA6B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қазіргі саяси журналистикасы. (Көрші мемлекеттермен салыстыру, Аналитикалық талдау)</w:t>
      </w:r>
    </w:p>
    <w:p w:rsidR="00041422" w:rsidRPr="00AA6BDD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AA6BDD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 бизнесті дамыту стратегисындағы іс-шараларға талдау жасалуы керек. Сондай-ақ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041422" w:rsidRPr="00AA6BDD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041422" w:rsidRPr="00AA6BDD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6BDD">
        <w:rPr>
          <w:rFonts w:ascii="Times New Roman" w:hAnsi="Times New Roman" w:cs="Times New Roman"/>
          <w:sz w:val="24"/>
          <w:szCs w:val="24"/>
        </w:rPr>
        <w:t xml:space="preserve">Зиновьев И. В. Журналистика в информационном обществе: технологические итоги и творческие перспективы / И. В. Зиновьев //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Изв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. Урал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6BDD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>едер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. ун-та. – Сер. 1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Проблемы образования, науки и культуры. – 2012. – № 1 (98). </w:t>
      </w:r>
    </w:p>
    <w:p w:rsidR="00041422" w:rsidRPr="00AA6BDD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Кастельс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 xml:space="preserve"> М. Галактика Интернет: Размышления об Интернете, бизнесе и обществе / М.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Кастельс</w:t>
      </w:r>
      <w:proofErr w:type="spellEnd"/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пер. с англ. А. Матвеева ; под ред. В. Харитонова. – Екатеринбург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У-Фактория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Гуманитар</w:t>
      </w:r>
      <w:proofErr w:type="spellEnd"/>
      <w:r w:rsidRPr="00AA6BDD">
        <w:rPr>
          <w:rFonts w:ascii="Times New Roman" w:hAnsi="Times New Roman" w:cs="Times New Roman"/>
          <w:sz w:val="24"/>
          <w:szCs w:val="24"/>
        </w:rPr>
        <w:t>. ун-т, 2004. Кёлер Б. Медленные медиа [Электронный ресурс] / Б. Кёлер</w:t>
      </w:r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C. Дэвид, Й. </w:t>
      </w:r>
      <w:proofErr w:type="spellStart"/>
      <w:r w:rsidRPr="00AA6BDD">
        <w:rPr>
          <w:rFonts w:ascii="Times New Roman" w:hAnsi="Times New Roman" w:cs="Times New Roman"/>
          <w:sz w:val="24"/>
          <w:szCs w:val="24"/>
        </w:rPr>
        <w:t>Блумтритт</w:t>
      </w:r>
      <w:proofErr w:type="spellEnd"/>
      <w:proofErr w:type="gramStart"/>
      <w:r w:rsidRPr="00AA6BD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A6BDD">
        <w:rPr>
          <w:rFonts w:ascii="Times New Roman" w:hAnsi="Times New Roman" w:cs="Times New Roman"/>
          <w:sz w:val="24"/>
          <w:szCs w:val="24"/>
        </w:rPr>
        <w:t xml:space="preserve"> пер. А. Алексеевой // Частный корреспондент. – URL: http://www.chaskor.ru/article/medlennye_media_18335 (дата обращения: 06.10.2010).</w:t>
      </w:r>
    </w:p>
    <w:bookmarkEnd w:id="0"/>
    <w:p w:rsidR="00041422" w:rsidRPr="00AA6BDD" w:rsidRDefault="0004142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41422" w:rsidRPr="00AA6BDD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E2408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949E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E607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34027"/>
    <w:multiLevelType w:val="hybridMultilevel"/>
    <w:tmpl w:val="F6A85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8A5323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D0023"/>
    <w:multiLevelType w:val="hybridMultilevel"/>
    <w:tmpl w:val="D068C592"/>
    <w:lvl w:ilvl="0" w:tplc="B2E8E7B0">
      <w:start w:val="4"/>
      <w:numFmt w:val="bullet"/>
      <w:lvlText w:val="-"/>
      <w:lvlJc w:val="left"/>
      <w:pPr>
        <w:ind w:left="786" w:hanging="360"/>
      </w:pPr>
      <w:rPr>
        <w:rFonts w:ascii="Times New Roman" w:eastAsia="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E0C0FB7"/>
    <w:multiLevelType w:val="multilevel"/>
    <w:tmpl w:val="1CC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B2"/>
    <w:rsid w:val="00041422"/>
    <w:rsid w:val="00076325"/>
    <w:rsid w:val="000F21D0"/>
    <w:rsid w:val="00157C3E"/>
    <w:rsid w:val="00184380"/>
    <w:rsid w:val="00221281"/>
    <w:rsid w:val="00243E72"/>
    <w:rsid w:val="00285681"/>
    <w:rsid w:val="002F3E45"/>
    <w:rsid w:val="00383861"/>
    <w:rsid w:val="004B6940"/>
    <w:rsid w:val="00564093"/>
    <w:rsid w:val="00612DDA"/>
    <w:rsid w:val="00695CDA"/>
    <w:rsid w:val="006A7EB3"/>
    <w:rsid w:val="007167ED"/>
    <w:rsid w:val="0080535E"/>
    <w:rsid w:val="008160AD"/>
    <w:rsid w:val="008661A3"/>
    <w:rsid w:val="008C3045"/>
    <w:rsid w:val="00916C88"/>
    <w:rsid w:val="00A14905"/>
    <w:rsid w:val="00AA6BDD"/>
    <w:rsid w:val="00B27EB2"/>
    <w:rsid w:val="00B740A7"/>
    <w:rsid w:val="00B777A3"/>
    <w:rsid w:val="00BA1CD1"/>
    <w:rsid w:val="00BD06E4"/>
    <w:rsid w:val="00BF3F22"/>
    <w:rsid w:val="00C216A0"/>
    <w:rsid w:val="00C932CF"/>
    <w:rsid w:val="00CF6952"/>
    <w:rsid w:val="00D02345"/>
    <w:rsid w:val="00DC30E8"/>
    <w:rsid w:val="00ED078E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em.ru/12-11-2015/212921/kaz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em.ru/12-11-2015/212921/kaz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gdar.info/bltti-esepteuler-tehnologiyasini-trleri-olardi-erekshelikterin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77021</cp:lastModifiedBy>
  <cp:revision>4</cp:revision>
  <dcterms:created xsi:type="dcterms:W3CDTF">2021-01-31T16:35:00Z</dcterms:created>
  <dcterms:modified xsi:type="dcterms:W3CDTF">2021-09-15T08:54:00Z</dcterms:modified>
</cp:coreProperties>
</file>